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E4601D" w14:textId="3304C78E" w:rsidR="00233470" w:rsidRPr="00F91D07" w:rsidRDefault="00FA036E" w:rsidP="00FA036E">
      <w:pPr>
        <w:jc w:val="center"/>
        <w:rPr>
          <w:rFonts w:ascii="Bahnschrift" w:hAnsi="Bahnschrift"/>
        </w:rPr>
      </w:pPr>
      <w:r w:rsidRPr="00F91D07">
        <w:rPr>
          <w:rFonts w:ascii="Bahnschrift" w:hAnsi="Bahnschrift" w:cstheme="majorHAnsi"/>
          <w:b/>
          <w:color w:val="17406D" w:themeColor="text2"/>
          <w:sz w:val="56"/>
          <w:szCs w:val="56"/>
        </w:rPr>
        <w:t>ALUMNI PROGRAM</w:t>
      </w:r>
    </w:p>
    <w:tbl>
      <w:tblPr>
        <w:tblStyle w:val="TableGrid"/>
        <w:tblW w:w="9924" w:type="dxa"/>
        <w:tblInd w:w="-471" w:type="dxa"/>
        <w:tblBorders>
          <w:top w:val="single" w:sz="36" w:space="0" w:color="FF0000"/>
          <w:left w:val="single" w:sz="36" w:space="0" w:color="FF0000"/>
          <w:bottom w:val="single" w:sz="36" w:space="0" w:color="FF0000"/>
          <w:right w:val="single" w:sz="36" w:space="0" w:color="FF0000"/>
          <w:insideH w:val="single" w:sz="36" w:space="0" w:color="FF0000"/>
          <w:insideV w:val="single" w:sz="36" w:space="0" w:color="FF0000"/>
        </w:tblBorders>
        <w:tblLook w:val="04A0" w:firstRow="1" w:lastRow="0" w:firstColumn="1" w:lastColumn="0" w:noHBand="0" w:noVBand="1"/>
      </w:tblPr>
      <w:tblGrid>
        <w:gridCol w:w="9924"/>
      </w:tblGrid>
      <w:tr w:rsidR="00233470" w:rsidRPr="00233470" w14:paraId="7F6165B1" w14:textId="77777777" w:rsidTr="00FA036E">
        <w:trPr>
          <w:trHeight w:val="814"/>
        </w:trPr>
        <w:tc>
          <w:tcPr>
            <w:tcW w:w="9924" w:type="dxa"/>
          </w:tcPr>
          <w:p w14:paraId="1857E7B9" w14:textId="4D1F9CFA" w:rsidR="00233470" w:rsidRPr="00FA036E" w:rsidRDefault="00FA036E" w:rsidP="00FA036E">
            <w:pPr>
              <w:jc w:val="center"/>
              <w:rPr>
                <w:rFonts w:ascii="Lemon/Milk" w:hAnsi="Lemon/Milk" w:cstheme="majorHAnsi"/>
                <w:b/>
                <w:color w:val="17406D" w:themeColor="text2"/>
                <w:sz w:val="56"/>
                <w:szCs w:val="56"/>
              </w:rPr>
            </w:pPr>
            <w:r w:rsidRPr="00005C30">
              <w:rPr>
                <w:rFonts w:ascii="Arial Narrow" w:hAnsi="Arial Narrow" w:cs="Arial"/>
                <w:color w:val="073763" w:themeColor="accent1" w:themeShade="80"/>
                <w:sz w:val="72"/>
                <w:szCs w:val="72"/>
              </w:rPr>
              <w:t xml:space="preserve">B O C </w:t>
            </w:r>
            <w:proofErr w:type="spellStart"/>
            <w:r w:rsidRPr="00005C30">
              <w:rPr>
                <w:rFonts w:ascii="Arial Narrow" w:hAnsi="Arial Narrow" w:cs="Arial"/>
                <w:color w:val="073763" w:themeColor="accent1" w:themeShade="80"/>
                <w:sz w:val="72"/>
                <w:szCs w:val="72"/>
              </w:rPr>
              <w:t>C</w:t>
            </w:r>
            <w:proofErr w:type="spellEnd"/>
            <w:r w:rsidRPr="00005C30">
              <w:rPr>
                <w:rFonts w:ascii="Arial Narrow" w:hAnsi="Arial Narrow" w:cs="Arial"/>
                <w:color w:val="073763" w:themeColor="accent1" w:themeShade="80"/>
                <w:sz w:val="72"/>
                <w:szCs w:val="72"/>
              </w:rPr>
              <w:t xml:space="preserve"> I A</w:t>
            </w:r>
          </w:p>
        </w:tc>
      </w:tr>
      <w:tr w:rsidR="00FA036E" w:rsidRPr="00233470" w14:paraId="1C4F28B7" w14:textId="77777777" w:rsidTr="00FA036E">
        <w:trPr>
          <w:trHeight w:val="1278"/>
        </w:trPr>
        <w:tc>
          <w:tcPr>
            <w:tcW w:w="9924" w:type="dxa"/>
          </w:tcPr>
          <w:p w14:paraId="2AFABD79" w14:textId="28A279FA" w:rsidR="00F91D07" w:rsidRDefault="00F91D07" w:rsidP="00F91D07">
            <w:pPr>
              <w:jc w:val="center"/>
              <w:rPr>
                <w:rFonts w:ascii="Comic Sans MS" w:hAnsi="Comic Sans MS"/>
                <w:color w:val="17406D" w:themeColor="text2"/>
                <w:sz w:val="36"/>
                <w:szCs w:val="36"/>
              </w:rPr>
            </w:pPr>
            <w:r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Alumni </w:t>
            </w:r>
            <w:proofErr w:type="spellStart"/>
            <w:r w:rsidR="00C42F2A">
              <w:rPr>
                <w:rFonts w:ascii="Comic Sans MS" w:hAnsi="Comic Sans MS"/>
                <w:color w:val="17406D" w:themeColor="text2"/>
                <w:sz w:val="36"/>
                <w:szCs w:val="36"/>
              </w:rPr>
              <w:t>Boccia</w:t>
            </w:r>
            <w:proofErr w:type="spellEnd"/>
            <w:r w:rsidR="00C42F2A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 Train</w:t>
            </w:r>
            <w:r w:rsidR="00FA036E" w:rsidRPr="00A1087A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 </w:t>
            </w:r>
            <w:r>
              <w:rPr>
                <w:rFonts w:ascii="Comic Sans MS" w:hAnsi="Comic Sans MS"/>
                <w:color w:val="17406D" w:themeColor="text2"/>
                <w:sz w:val="36"/>
                <w:szCs w:val="36"/>
              </w:rPr>
              <w:t>Sessions</w:t>
            </w:r>
            <w:r w:rsidR="00C42F2A">
              <w:rPr>
                <w:rFonts w:ascii="Comic Sans MS" w:hAnsi="Comic Sans MS"/>
                <w:color w:val="17406D" w:themeColor="text2"/>
                <w:sz w:val="36"/>
                <w:szCs w:val="36"/>
              </w:rPr>
              <w:t>,</w:t>
            </w:r>
            <w:r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 </w:t>
            </w:r>
            <w:r w:rsidR="00FA036E" w:rsidRPr="00A1087A">
              <w:rPr>
                <w:rFonts w:ascii="Comic Sans MS" w:hAnsi="Comic Sans MS"/>
                <w:color w:val="17406D" w:themeColor="text2"/>
                <w:sz w:val="36"/>
                <w:szCs w:val="36"/>
              </w:rPr>
              <w:t>weekly</w:t>
            </w:r>
            <w:r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 </w:t>
            </w:r>
          </w:p>
          <w:p w14:paraId="2FBEB4CA" w14:textId="7CDFA646" w:rsidR="00FA036E" w:rsidRPr="00A1087A" w:rsidRDefault="00F91D07" w:rsidP="00FA036E">
            <w:pPr>
              <w:jc w:val="center"/>
              <w:rPr>
                <w:rFonts w:ascii="Comic Sans MS" w:hAnsi="Comic Sans MS"/>
                <w:color w:val="17406D" w:themeColor="text2"/>
                <w:sz w:val="36"/>
                <w:szCs w:val="36"/>
              </w:rPr>
            </w:pPr>
            <w:r>
              <w:rPr>
                <w:rFonts w:ascii="Comic Sans MS" w:hAnsi="Comic Sans MS"/>
                <w:color w:val="17406D" w:themeColor="text2"/>
                <w:sz w:val="36"/>
                <w:szCs w:val="36"/>
              </w:rPr>
              <w:t>in CPAS School Hall</w:t>
            </w:r>
          </w:p>
          <w:p w14:paraId="25111B40" w14:textId="7582F2C5" w:rsidR="00FA036E" w:rsidRPr="00FA036E" w:rsidRDefault="00FA036E" w:rsidP="00F91D07">
            <w:pPr>
              <w:jc w:val="center"/>
              <w:rPr>
                <w:rFonts w:ascii="Comic Sans MS" w:hAnsi="Comic Sans MS"/>
                <w:sz w:val="36"/>
                <w:szCs w:val="36"/>
              </w:rPr>
            </w:pPr>
            <w:r w:rsidRPr="00A1087A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Trained by </w:t>
            </w:r>
            <w:r w:rsidR="00F91D07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a </w:t>
            </w:r>
            <w:proofErr w:type="spellStart"/>
            <w:r w:rsidR="00F91D07">
              <w:rPr>
                <w:rFonts w:ascii="Comic Sans MS" w:hAnsi="Comic Sans MS"/>
                <w:color w:val="17406D" w:themeColor="text2"/>
                <w:sz w:val="36"/>
                <w:szCs w:val="36"/>
              </w:rPr>
              <w:t>Boccia</w:t>
            </w:r>
            <w:proofErr w:type="spellEnd"/>
            <w:r w:rsidR="00F91D07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 </w:t>
            </w:r>
            <w:r w:rsidRPr="00A1087A">
              <w:rPr>
                <w:rFonts w:ascii="Comic Sans MS" w:hAnsi="Comic Sans MS"/>
                <w:color w:val="17406D" w:themeColor="text2"/>
                <w:sz w:val="36"/>
                <w:szCs w:val="36"/>
              </w:rPr>
              <w:t xml:space="preserve">National Coach </w:t>
            </w:r>
          </w:p>
        </w:tc>
      </w:tr>
      <w:tr w:rsidR="00233470" w:rsidRPr="00233470" w14:paraId="1E716A21" w14:textId="77777777" w:rsidTr="003A2923">
        <w:tc>
          <w:tcPr>
            <w:tcW w:w="9924" w:type="dxa"/>
          </w:tcPr>
          <w:p w14:paraId="14D45866" w14:textId="2B23C0CC" w:rsidR="00233470" w:rsidRPr="00233470" w:rsidRDefault="00233470" w:rsidP="0023347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6B737D13" w14:textId="15A81CF7" w:rsidR="00233470" w:rsidRPr="00FA036E" w:rsidRDefault="00233470" w:rsidP="00233470">
            <w:pPr>
              <w:jc w:val="center"/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</w:pPr>
            <w:r w:rsidRPr="00FA036E">
              <w:rPr>
                <w:rFonts w:ascii="Comic Sans MS" w:hAnsi="Comic Sans MS" w:cs="Arial"/>
                <w:bCs/>
                <w:color w:val="17406D" w:themeColor="text2"/>
                <w:sz w:val="28"/>
                <w:szCs w:val="28"/>
                <w:shd w:val="clear" w:color="auto" w:fill="FFFFFF"/>
              </w:rPr>
              <w:t>Boccia</w:t>
            </w:r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 is a precision </w:t>
            </w:r>
            <w:hyperlink r:id="rId4" w:tooltip="Ball sport" w:history="1">
              <w:r w:rsidRPr="00FA036E">
                <w:rPr>
                  <w:rStyle w:val="Hyperlink"/>
                  <w:rFonts w:ascii="Comic Sans MS" w:hAnsi="Comic Sans MS" w:cs="Arial"/>
                  <w:color w:val="17406D" w:themeColor="text2"/>
                  <w:sz w:val="28"/>
                  <w:szCs w:val="28"/>
                  <w:u w:val="none"/>
                  <w:shd w:val="clear" w:color="auto" w:fill="FFFFFF"/>
                </w:rPr>
                <w:t>ball sport</w:t>
              </w:r>
            </w:hyperlink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, similar to </w:t>
            </w:r>
            <w:hyperlink r:id="rId5" w:tooltip="Bocce" w:history="1">
              <w:r w:rsidRPr="00FA036E">
                <w:rPr>
                  <w:rStyle w:val="Hyperlink"/>
                  <w:rFonts w:ascii="Comic Sans MS" w:hAnsi="Comic Sans MS" w:cs="Arial"/>
                  <w:color w:val="17406D" w:themeColor="text2"/>
                  <w:sz w:val="28"/>
                  <w:szCs w:val="28"/>
                  <w:u w:val="none"/>
                  <w:shd w:val="clear" w:color="auto" w:fill="FFFFFF"/>
                </w:rPr>
                <w:t>bocce</w:t>
              </w:r>
            </w:hyperlink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, and related to </w:t>
            </w:r>
            <w:hyperlink r:id="rId6" w:tooltip="Bowls" w:history="1">
              <w:r w:rsidRPr="00FA036E">
                <w:rPr>
                  <w:rStyle w:val="Hyperlink"/>
                  <w:rFonts w:ascii="Comic Sans MS" w:hAnsi="Comic Sans MS" w:cs="Arial"/>
                  <w:color w:val="17406D" w:themeColor="text2"/>
                  <w:sz w:val="28"/>
                  <w:szCs w:val="28"/>
                  <w:u w:val="none"/>
                  <w:shd w:val="clear" w:color="auto" w:fill="FFFFFF"/>
                </w:rPr>
                <w:t>bowls</w:t>
              </w:r>
            </w:hyperlink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 and </w:t>
            </w:r>
            <w:proofErr w:type="spellStart"/>
            <w:r w:rsidRPr="00FA036E">
              <w:rPr>
                <w:rFonts w:ascii="Comic Sans MS" w:hAnsi="Comic Sans MS"/>
                <w:color w:val="17406D" w:themeColor="text2"/>
                <w:sz w:val="28"/>
                <w:szCs w:val="28"/>
              </w:rPr>
              <w:fldChar w:fldCharType="begin"/>
            </w:r>
            <w:r w:rsidRPr="00FA036E">
              <w:rPr>
                <w:rFonts w:ascii="Comic Sans MS" w:hAnsi="Comic Sans MS"/>
                <w:color w:val="17406D" w:themeColor="text2"/>
                <w:sz w:val="28"/>
                <w:szCs w:val="28"/>
              </w:rPr>
              <w:instrText xml:space="preserve"> HYPERLINK "https://en.wikipedia.org/wiki/P%C3%A9tanque" \o "Pétanque" </w:instrText>
            </w:r>
            <w:r w:rsidRPr="00FA036E">
              <w:rPr>
                <w:rFonts w:ascii="Comic Sans MS" w:hAnsi="Comic Sans MS"/>
                <w:color w:val="17406D" w:themeColor="text2"/>
                <w:sz w:val="28"/>
                <w:szCs w:val="28"/>
              </w:rPr>
              <w:fldChar w:fldCharType="separate"/>
            </w:r>
            <w:r w:rsidRPr="00FA036E">
              <w:rPr>
                <w:rStyle w:val="Hyperlink"/>
                <w:rFonts w:ascii="Comic Sans MS" w:hAnsi="Comic Sans MS" w:cs="Arial"/>
                <w:color w:val="17406D" w:themeColor="text2"/>
                <w:sz w:val="28"/>
                <w:szCs w:val="28"/>
                <w:u w:val="none"/>
                <w:shd w:val="clear" w:color="auto" w:fill="FFFFFF"/>
              </w:rPr>
              <w:t>pétanque</w:t>
            </w:r>
            <w:proofErr w:type="spellEnd"/>
            <w:r w:rsidRPr="00FA036E">
              <w:rPr>
                <w:rFonts w:ascii="Comic Sans MS" w:hAnsi="Comic Sans MS"/>
                <w:color w:val="17406D" w:themeColor="text2"/>
                <w:sz w:val="28"/>
                <w:szCs w:val="28"/>
              </w:rPr>
              <w:fldChar w:fldCharType="end"/>
            </w:r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.</w:t>
            </w:r>
          </w:p>
          <w:p w14:paraId="1B83A5A7" w14:textId="77777777" w:rsidR="00005C30" w:rsidRPr="00FA036E" w:rsidRDefault="00233470" w:rsidP="00233470">
            <w:pPr>
              <w:jc w:val="center"/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</w:pPr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The name "boccia" is derived from the Latin word for "boss" – </w:t>
            </w:r>
            <w:r w:rsidRPr="00FA036E">
              <w:rPr>
                <w:rFonts w:ascii="Comic Sans MS" w:hAnsi="Comic Sans MS" w:cs="Arial"/>
                <w:i/>
                <w:iCs/>
                <w:color w:val="17406D" w:themeColor="text2"/>
                <w:sz w:val="28"/>
                <w:szCs w:val="28"/>
                <w:shd w:val="clear" w:color="auto" w:fill="FFFFFF"/>
                <w:lang w:val="la-Latn"/>
              </w:rPr>
              <w:t>bottia</w:t>
            </w:r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. </w:t>
            </w:r>
          </w:p>
          <w:p w14:paraId="29EB666D" w14:textId="61FF5598" w:rsidR="00233470" w:rsidRPr="00FA036E" w:rsidRDefault="00233470" w:rsidP="00233470">
            <w:pPr>
              <w:jc w:val="center"/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</w:pPr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The sport is contested at local, national and international levels, by athletes wit</w:t>
            </w:r>
            <w:bookmarkStart w:id="0" w:name="_GoBack"/>
            <w:bookmarkEnd w:id="0"/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h severe physical disabilities.</w:t>
            </w:r>
          </w:p>
          <w:p w14:paraId="17B8E487" w14:textId="619BBB88" w:rsidR="00233470" w:rsidRPr="00FA036E" w:rsidRDefault="00233470" w:rsidP="00233470">
            <w:pPr>
              <w:jc w:val="center"/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</w:pPr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It was originally designed to be played by people with </w:t>
            </w:r>
            <w:hyperlink r:id="rId7" w:tooltip="Cerebral palsy" w:history="1">
              <w:r w:rsidRPr="00FA036E">
                <w:rPr>
                  <w:rStyle w:val="Hyperlink"/>
                  <w:rFonts w:ascii="Comic Sans MS" w:hAnsi="Comic Sans MS" w:cs="Arial"/>
                  <w:color w:val="17406D" w:themeColor="text2"/>
                  <w:sz w:val="28"/>
                  <w:szCs w:val="28"/>
                  <w:u w:val="none"/>
                  <w:shd w:val="clear" w:color="auto" w:fill="FFFFFF"/>
                </w:rPr>
                <w:t>cerebral palsy</w:t>
              </w:r>
            </w:hyperlink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 but now includes athletes with other severe disabilities affecting </w:t>
            </w:r>
            <w:hyperlink r:id="rId8" w:tooltip="Motor skills" w:history="1">
              <w:r w:rsidRPr="00FA036E">
                <w:rPr>
                  <w:rStyle w:val="Hyperlink"/>
                  <w:rFonts w:ascii="Comic Sans MS" w:hAnsi="Comic Sans MS" w:cs="Arial"/>
                  <w:color w:val="17406D" w:themeColor="text2"/>
                  <w:sz w:val="28"/>
                  <w:szCs w:val="28"/>
                  <w:u w:val="none"/>
                  <w:shd w:val="clear" w:color="auto" w:fill="FFFFFF"/>
                </w:rPr>
                <w:t>motor skills</w:t>
              </w:r>
            </w:hyperlink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.</w:t>
            </w:r>
          </w:p>
          <w:p w14:paraId="64422D1E" w14:textId="46C53CC3" w:rsidR="00233470" w:rsidRPr="00FA036E" w:rsidRDefault="00233470" w:rsidP="00233470">
            <w:pPr>
              <w:jc w:val="center"/>
              <w:rPr>
                <w:rFonts w:ascii="Comic Sans MS" w:hAnsi="Comic Sans MS"/>
                <w:color w:val="17406D" w:themeColor="text2"/>
                <w:sz w:val="28"/>
                <w:szCs w:val="28"/>
              </w:rPr>
            </w:pPr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In 1984, it became a </w:t>
            </w:r>
            <w:hyperlink r:id="rId9" w:tooltip="Paralympic sport" w:history="1">
              <w:r w:rsidRPr="00FA036E">
                <w:rPr>
                  <w:rStyle w:val="Hyperlink"/>
                  <w:rFonts w:ascii="Comic Sans MS" w:hAnsi="Comic Sans MS" w:cs="Arial"/>
                  <w:color w:val="17406D" w:themeColor="text2"/>
                  <w:sz w:val="28"/>
                  <w:szCs w:val="28"/>
                  <w:u w:val="none"/>
                  <w:shd w:val="clear" w:color="auto" w:fill="FFFFFF"/>
                </w:rPr>
                <w:t>Paralympic sport</w:t>
              </w:r>
            </w:hyperlink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, and in 2008 was being practised in over fifty </w:t>
            </w:r>
            <w:hyperlink r:id="rId10" w:tooltip="Countries" w:history="1">
              <w:r w:rsidRPr="00FA036E">
                <w:rPr>
                  <w:rStyle w:val="Hyperlink"/>
                  <w:rFonts w:ascii="Comic Sans MS" w:hAnsi="Comic Sans MS" w:cs="Arial"/>
                  <w:color w:val="17406D" w:themeColor="text2"/>
                  <w:sz w:val="28"/>
                  <w:szCs w:val="28"/>
                  <w:u w:val="none"/>
                  <w:shd w:val="clear" w:color="auto" w:fill="FFFFFF"/>
                </w:rPr>
                <w:t>countries</w:t>
              </w:r>
            </w:hyperlink>
            <w:r w:rsidRPr="00FA036E">
              <w:rPr>
                <w:rFonts w:ascii="Comic Sans MS" w:hAnsi="Comic Sans MS"/>
                <w:color w:val="17406D" w:themeColor="text2"/>
                <w:sz w:val="28"/>
                <w:szCs w:val="28"/>
              </w:rPr>
              <w:t xml:space="preserve"> </w:t>
            </w:r>
            <w:r w:rsidRPr="00FA036E">
              <w:rPr>
                <w:rFonts w:ascii="Comic Sans MS" w:hAnsi="Comic Sans MS" w:cs="Arial"/>
                <w:color w:val="17406D" w:themeColor="text2"/>
                <w:sz w:val="28"/>
                <w:szCs w:val="28"/>
                <w:shd w:val="clear" w:color="auto" w:fill="FFFFFF"/>
              </w:rPr>
              <w:t>worldwide.</w:t>
            </w:r>
          </w:p>
          <w:p w14:paraId="56874510" w14:textId="215E7125" w:rsidR="00233470" w:rsidRPr="00233470" w:rsidRDefault="00233470">
            <w:pPr>
              <w:rPr>
                <w:color w:val="FF0000"/>
              </w:rPr>
            </w:pPr>
          </w:p>
        </w:tc>
      </w:tr>
      <w:tr w:rsidR="00233470" w:rsidRPr="00233470" w14:paraId="251D7633" w14:textId="77777777" w:rsidTr="00B1517A">
        <w:trPr>
          <w:trHeight w:val="810"/>
        </w:trPr>
        <w:tc>
          <w:tcPr>
            <w:tcW w:w="9924" w:type="dxa"/>
          </w:tcPr>
          <w:p w14:paraId="03A45C31" w14:textId="547F9ED0" w:rsidR="00B1517A" w:rsidRPr="00B1517A" w:rsidRDefault="00B1517A" w:rsidP="00233470">
            <w:pPr>
              <w:rPr>
                <w:rFonts w:ascii="Comic Sans MS" w:hAnsi="Comic Sans MS"/>
                <w:sz w:val="16"/>
                <w:szCs w:val="16"/>
              </w:rPr>
            </w:pPr>
          </w:p>
          <w:p w14:paraId="40D94E32" w14:textId="793FAD41" w:rsidR="00233470" w:rsidRDefault="001A3E23" w:rsidP="0023347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  </w:t>
            </w:r>
            <w:r w:rsidR="00F91D07" w:rsidRPr="00F91D07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32C331DB" wp14:editId="7F681F0E">
                  <wp:extent cx="2759075" cy="2139950"/>
                  <wp:effectExtent l="0" t="0" r="3175" b="0"/>
                  <wp:docPr id="6" name="Picture 6" descr="C:\Users\Alumni 2\Downloads\FB_IMG_153127787418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Alumni 2\Downloads\FB_IMG_153127787418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77591" cy="21543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1D07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F91D07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 </w:t>
            </w:r>
            <w:r w:rsidR="00267CE9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41FA605D" wp14:editId="095E9D66">
                  <wp:extent cx="2776765" cy="2125980"/>
                  <wp:effectExtent l="0" t="0" r="5080" b="7620"/>
                  <wp:docPr id="1" name="Picture 1" descr="C:\Users\AMD_Staff\Downloads\IMG-20180714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MD_Staff\Downloads\IMG-20180714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8714" cy="21351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7F2897" w14:textId="77777777" w:rsidR="00B1517A" w:rsidRPr="00F91D07" w:rsidRDefault="00B1517A" w:rsidP="00233470">
            <w:pPr>
              <w:rPr>
                <w:rFonts w:ascii="Comic Sans MS" w:hAnsi="Comic Sans MS"/>
                <w:noProof/>
                <w:sz w:val="24"/>
                <w:szCs w:val="24"/>
                <w:lang w:val="en-US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  </w:t>
            </w:r>
          </w:p>
          <w:p w14:paraId="3F219D29" w14:textId="4DD04C96" w:rsidR="00233470" w:rsidRDefault="00B1517A" w:rsidP="00233470">
            <w:pPr>
              <w:rPr>
                <w:rFonts w:ascii="Comic Sans MS" w:hAnsi="Comic Sans MS"/>
                <w:sz w:val="36"/>
                <w:szCs w:val="36"/>
              </w:rPr>
            </w:pPr>
            <w:r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 </w:t>
            </w:r>
            <w:r w:rsidR="00F91D07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</w:t>
            </w:r>
            <w:r w:rsidRPr="00B1517A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5FD3CC59" wp14:editId="29698CC6">
                  <wp:extent cx="2736850" cy="2211705"/>
                  <wp:effectExtent l="0" t="0" r="6350" b="0"/>
                  <wp:docPr id="5" name="Picture 5" descr="C:\Users\Alumni 2\Downloads\20180711_10583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lumni 2\Downloads\20180711_10583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7214" cy="2220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91D07">
              <w:rPr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val="x-none" w:eastAsia="x-none" w:bidi="x-none"/>
              </w:rPr>
              <w:t xml:space="preserve"> </w:t>
            </w:r>
            <w:r w:rsidR="00F91D07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t xml:space="preserve">   </w:t>
            </w:r>
            <w:r w:rsidR="00F91D07" w:rsidRPr="00F91D07">
              <w:rPr>
                <w:rFonts w:ascii="Comic Sans MS" w:hAnsi="Comic Sans MS"/>
                <w:noProof/>
                <w:sz w:val="36"/>
                <w:szCs w:val="36"/>
                <w:lang w:val="en-US"/>
              </w:rPr>
              <w:drawing>
                <wp:inline distT="0" distB="0" distL="0" distR="0" wp14:anchorId="421C3EC6" wp14:editId="6D670B3D">
                  <wp:extent cx="2787650" cy="2172335"/>
                  <wp:effectExtent l="0" t="0" r="6350" b="0"/>
                  <wp:docPr id="8" name="Picture 8" descr="E:\Boccia photo 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E:\Boccia photo 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7650" cy="217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64D78BB" w14:textId="1EDDD42E" w:rsidR="00B1517A" w:rsidRPr="00B1517A" w:rsidRDefault="00B1517A" w:rsidP="00233470">
            <w:pPr>
              <w:rPr>
                <w:rFonts w:ascii="Comic Sans MS" w:hAnsi="Comic Sans MS"/>
                <w:sz w:val="16"/>
                <w:szCs w:val="16"/>
              </w:rPr>
            </w:pPr>
          </w:p>
        </w:tc>
      </w:tr>
    </w:tbl>
    <w:p w14:paraId="2FB54508" w14:textId="77777777" w:rsidR="00EF13A3" w:rsidRDefault="00EF13A3"/>
    <w:sectPr w:rsidR="00EF13A3" w:rsidSect="00F91D07">
      <w:pgSz w:w="11906" w:h="16838"/>
      <w:pgMar w:top="630" w:right="1440" w:bottom="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mon/Milk">
    <w:altName w:val="Trebuchet MS"/>
    <w:panose1 w:val="00000000000000000000"/>
    <w:charset w:val="00"/>
    <w:family w:val="swiss"/>
    <w:notTrueType/>
    <w:pitch w:val="variable"/>
    <w:sig w:usb0="00000003" w:usb1="00000002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70"/>
    <w:rsid w:val="00005C30"/>
    <w:rsid w:val="000F1A22"/>
    <w:rsid w:val="001A3E23"/>
    <w:rsid w:val="00233470"/>
    <w:rsid w:val="00267CE9"/>
    <w:rsid w:val="003A2923"/>
    <w:rsid w:val="007D4E50"/>
    <w:rsid w:val="00A1087A"/>
    <w:rsid w:val="00B1517A"/>
    <w:rsid w:val="00C42F2A"/>
    <w:rsid w:val="00EF13A3"/>
    <w:rsid w:val="00F91D07"/>
    <w:rsid w:val="00FA0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6C943"/>
  <w15:chartTrackingRefBased/>
  <w15:docId w15:val="{39F06540-2A66-45F5-88DA-31A030D70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3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pa">
    <w:name w:val="ipa"/>
    <w:basedOn w:val="DefaultParagraphFont"/>
    <w:rsid w:val="00233470"/>
  </w:style>
  <w:style w:type="character" w:styleId="Hyperlink">
    <w:name w:val="Hyperlink"/>
    <w:basedOn w:val="DefaultParagraphFont"/>
    <w:uiPriority w:val="99"/>
    <w:semiHidden/>
    <w:unhideWhenUsed/>
    <w:rsid w:val="002334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.wikipedia.org/wiki/Motor_skills" TargetMode="External"/><Relationship Id="rId13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en.wikipedia.org/wiki/Cerebral_palsy" TargetMode="External"/><Relationship Id="rId12" Type="http://schemas.openxmlformats.org/officeDocument/2006/relationships/image" Target="media/image2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n.wikipedia.org/wiki/Bowls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en.wikipedia.org/wiki/Bocce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en.wikipedia.org/wiki/Countries" TargetMode="External"/><Relationship Id="rId4" Type="http://schemas.openxmlformats.org/officeDocument/2006/relationships/hyperlink" Target="https://en.wikipedia.org/wiki/Ball_sport" TargetMode="External"/><Relationship Id="rId9" Type="http://schemas.openxmlformats.org/officeDocument/2006/relationships/hyperlink" Target="https://en.wikipedia.org/wiki/Paralympic_sport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Yurnita Omar</dc:creator>
  <cp:keywords/>
  <dc:description/>
  <cp:lastModifiedBy>AMD_Staff</cp:lastModifiedBy>
  <cp:revision>6</cp:revision>
  <dcterms:created xsi:type="dcterms:W3CDTF">2018-07-10T12:30:00Z</dcterms:created>
  <dcterms:modified xsi:type="dcterms:W3CDTF">2018-07-17T00:45:00Z</dcterms:modified>
</cp:coreProperties>
</file>